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PRESSEMATERIAL — GRÜNDER-INTERVIEW</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CrowdAvoid — 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In seinen eigenen Worten: der Reisende, das Problem und die App, die es lösen soll.</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20" w:before="360" w:lineRule="auto"/>
        <w:rPr/>
      </w:pPr>
      <w:r w:rsidDel="00000000" w:rsidR="00000000" w:rsidRPr="00000000">
        <w:rPr>
          <w:rFonts w:ascii="Arial" w:cs="Arial" w:eastAsia="Arial" w:hAnsi="Arial"/>
          <w:b w:val="1"/>
          <w:bCs w:val="1"/>
          <w:color w:val="1a73a7"/>
          <w:sz w:val="24"/>
          <w:szCs w:val="24"/>
          <w:rtl w:val="0"/>
        </w:rPr>
        <w:t xml:space="preserve">F: Sie haben über 130 Länder bereist. Was war der Moment — oder das Erlebnis —, das Sie dachten ließ: "Das muss jemand bauen"?</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Als die Pandemie begann, war ich in Indien in einem Yoga-Retreat. Fünfzehn Minuten nachdem man mir sagte, das Meditationszentrum schließe, hatte ich einen Flug nach Bangkok gebucht. Ich ahnte nicht, dass ich die nächsten 18 Monate in Thailand verbringen würde.</w:t>
      </w:r>
      <w:r w:rsidDel="00000000" w:rsidR="00000000" w:rsidRPr="00000000">
        <w:rPr>
          <w:rtl w:val="0"/>
        </w:rPr>
      </w:r>
    </w:p>
    <w:p w:rsidR="00000000" w:rsidDel="00000000" w:rsidP="00000000" w:rsidRDefault="00000000" w:rsidRPr="00000000" w14:paraId="0000000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Mein erster Thailand-Besuch war 1998, und es war wunderbar. Im Laufe der Jahre kehrte ich mehr als 30 Mal zurück, meist als Zwischenstopp. Aber ich bemerkte jedes Mal dasselbe: Die Orte, die einst versteckte Paradiese waren, wurden von immer mehr Touristen überrannt. Während der Pandemie, ohne Touristen, setzte sich Thailand zurück auf das Thailand, das ich 1998 kennengelernt hatte. Keine Reisegruppen, keine Warteschlangen. Hotels waren buchbar, man konnte einfach auftauchen und alles genießen.</w:t>
      </w:r>
      <w:r w:rsidDel="00000000" w:rsidR="00000000" w:rsidRPr="00000000">
        <w:rPr>
          <w:rtl w:val="0"/>
        </w:rPr>
      </w:r>
    </w:p>
    <w:p w:rsidR="00000000" w:rsidDel="00000000" w:rsidP="00000000" w:rsidRDefault="00000000" w:rsidRPr="00000000" w14:paraId="0000000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Als die Pandemie vorbei war und alle in Rachereisen aufbrachen, wurden die Zustände schlimmer denn je. Dann, vor etwa vier Jahren, besuchte ich eine Freundin, die in Venedig lebt. Sie zeigte mir die Stadt in der Hochsaison — und wir begegneten keiner einzigen berühmten Menschenmenge. Die Kombination aus der Erinnerung an das Reisen während der Pandemie und dem mühelosen Navigieren meiner Freundin durch Venedig brachte mich auf die Idee, eine Lösung zu finden.</w:t>
      </w:r>
      <w:r w:rsidDel="00000000" w:rsidR="00000000" w:rsidRPr="00000000">
        <w:rPr>
          <w:rtl w:val="0"/>
        </w:rPr>
      </w:r>
    </w:p>
    <w:p w:rsidR="00000000" w:rsidDel="00000000" w:rsidP="00000000" w:rsidRDefault="00000000" w:rsidRPr="00000000" w14:paraId="00000009">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A">
      <w:pPr>
        <w:spacing w:after="120" w:before="360" w:lineRule="auto"/>
        <w:rPr/>
      </w:pPr>
      <w:r w:rsidDel="00000000" w:rsidR="00000000" w:rsidRPr="00000000">
        <w:rPr>
          <w:rFonts w:ascii="Arial" w:cs="Arial" w:eastAsia="Arial" w:hAnsi="Arial"/>
          <w:b w:val="1"/>
          <w:bCs w:val="1"/>
          <w:color w:val="1a73a7"/>
          <w:sz w:val="24"/>
          <w:szCs w:val="24"/>
          <w:rtl w:val="0"/>
        </w:rPr>
        <w:t xml:space="preserve">F: Was tat Ihre Freundin in Venedig genau, um den Menschenmassen auszuweichen? Und was traf Sie an diesem Moment?</w:t>
      </w:r>
      <w:r w:rsidDel="00000000" w:rsidR="00000000" w:rsidRPr="00000000">
        <w:rPr>
          <w:rtl w:val="0"/>
        </w:rPr>
      </w:r>
    </w:p>
    <w:p w:rsidR="00000000" w:rsidDel="00000000" w:rsidP="00000000" w:rsidRDefault="00000000" w:rsidRPr="00000000" w14:paraId="0000000B">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Sie wich im Wesentlichen den belebten Straßen aus und mied die Orte, an denen Touristen für ihre Instagram-Momente hinströmen. Sie hatte etwas recherchiert, aber hauptsächlich war es lokales Wissen, das sich über Jahre des Lebens dort angesammelt hatte. Das einzige Mal, dass wir auf Touristen stießen, war, als wir die Hauptstraßen überqueren mussten.</w:t>
      </w:r>
      <w:r w:rsidDel="00000000" w:rsidR="00000000" w:rsidRPr="00000000">
        <w:rPr>
          <w:rtl w:val="0"/>
        </w:rPr>
      </w:r>
    </w:p>
    <w:p w:rsidR="00000000" w:rsidDel="00000000" w:rsidP="00000000" w:rsidRDefault="00000000" w:rsidRPr="00000000" w14:paraId="0000000C">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Das war das Entscheidende. Eine Straße entfernt vom totalen Chaos war alles ruhig. Sie hatte Zugang zu etwas, das die meisten Besucher einfach nicht haben: Ortskenntnisse. Und ich dachte: Warum sollten nur Einheimische darauf Zugriff haben?</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20" w:before="360" w:lineRule="auto"/>
        <w:rPr/>
      </w:pPr>
      <w:r w:rsidDel="00000000" w:rsidR="00000000" w:rsidRPr="00000000">
        <w:rPr>
          <w:rFonts w:ascii="Arial" w:cs="Arial" w:eastAsia="Arial" w:hAnsi="Arial"/>
          <w:b w:val="1"/>
          <w:bCs w:val="1"/>
          <w:color w:val="1a73a7"/>
          <w:sz w:val="24"/>
          <w:szCs w:val="24"/>
          <w:rtl w:val="0"/>
        </w:rPr>
        <w:t xml:space="preserve">F: Nun andersherum. Erzählen Sie mir von einer Zeit, in der SIE der frustrierte Tourist waren.</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Kurz vor der Pandemie war ich auf dem Durchreise durch Bangkok auf dem Weg nach Indien. Ein Freund kam zu Besuch — er war noch nie in Bangkok — und ich zeigte ihm die Stadt. Ich wohne immer in derselben Ferienwohnung in einem einheimischen Viertel, wo ich über die Jahre kaum eine Handvoll Touristen gesehen habe. Aber um ihm die Hauptsehenswürdigkeiten zu zeigen, gab es kein Vorbeikommen an den Menschenmassen.</w:t>
      </w:r>
      <w:r w:rsidDel="00000000" w:rsidR="00000000" w:rsidRPr="00000000">
        <w:rPr>
          <w:rtl w:val="0"/>
        </w:rPr>
      </w:r>
    </w:p>
    <w:p w:rsidR="00000000" w:rsidDel="00000000" w:rsidP="00000000" w:rsidRDefault="00000000" w:rsidRPr="00000000" w14:paraId="00000010">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Das Hauptproblem ist, dass Touristen in großen Gruppen reisen, wie Schafe angeführt werden — und dabei oft Manieren und Menschenverstand zu Hause lassen. Es gibt einen echten Unterschied zwischen einem Ort, der von Einheimischen bevölkert ist, und einem, der von Außenstehenden überschwemmt wird. Kalkutta zum Beispiel ist voll von Einheimischen — das lässt New Yorks Berufsverkehr wie einen ruhigen Sonntagmorgen aussehen — aber alles fließt ganz natürlich. Im Gegensatz dazu können Dinge beim Kumbh Mela in Indien, wo Millionen von Pilgern zusammenkommen, sehr schnell sehr beängstigend werden.</w:t>
      </w:r>
      <w:r w:rsidDel="00000000" w:rsidR="00000000" w:rsidRPr="00000000">
        <w:rPr>
          <w:rtl w:val="0"/>
        </w:rPr>
      </w:r>
    </w:p>
    <w:p w:rsidR="00000000" w:rsidDel="00000000" w:rsidP="00000000" w:rsidRDefault="00000000" w:rsidRPr="00000000" w14:paraId="00000011">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Das Kreuzfahrtproblem ist besonders schlimm. Wenn 5.000 oder 15.000 Passagiere auf einen Ort hereinbrechen, der für Pferdekutschen gebaut wurde — Dubrovnik, Lissabon — wird alles überwältigend. Ich habe es in beiden Städten erlebt. Selbst Porto an einem Freitag: Tausende fliegen mit Billigfliegern ein und stopfen den Ort buchstäblich voll. Auf einem meiner Jakobswege, dem von Lissabon nach Santiago, hatte ich einen Ruhetag in Porto geplant — aber ich marschierte durch, weil ich mit den Wochenendtouristen-Massen einfach nicht umgehen konnte.</w:t>
      </w:r>
      <w:r w:rsidDel="00000000" w:rsidR="00000000" w:rsidRPr="00000000">
        <w:rPr>
          <w:rtl w:val="0"/>
        </w:rPr>
      </w:r>
    </w:p>
    <w:p w:rsidR="00000000" w:rsidDel="00000000" w:rsidP="00000000" w:rsidRDefault="00000000" w:rsidRPr="00000000" w14:paraId="00000012">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3">
      <w:pPr>
        <w:spacing w:after="120" w:before="360" w:lineRule="auto"/>
        <w:rPr>
          <w:b w:val="1"/>
          <w:bCs w:val="1"/>
          <w:color w:val="1a73a7"/>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120" w:before="360" w:lineRule="auto"/>
        <w:rPr/>
      </w:pPr>
      <w:r w:rsidDel="00000000" w:rsidR="00000000" w:rsidRPr="00000000">
        <w:rPr>
          <w:rFonts w:ascii="Arial" w:cs="Arial" w:eastAsia="Arial" w:hAnsi="Arial"/>
          <w:b w:val="1"/>
          <w:bCs w:val="1"/>
          <w:color w:val="1a73a7"/>
          <w:sz w:val="24"/>
          <w:szCs w:val="24"/>
          <w:rtl w:val="0"/>
        </w:rPr>
        <w:t xml:space="preserve">F: Sie sind kein typischer Tech-Gründer. Was ist Ihr Hintergrund — und was ließ Sie glauben, Sie könnten das aufbauen?</w:t>
      </w:r>
      <w:r w:rsidDel="00000000" w:rsidR="00000000" w:rsidRPr="00000000">
        <w:rPr>
          <w:rtl w:val="0"/>
        </w:rPr>
      </w:r>
    </w:p>
    <w:p w:rsidR="00000000" w:rsidDel="00000000" w:rsidP="00000000" w:rsidRDefault="00000000" w:rsidRPr="00000000" w14:paraId="00000015">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Ich liebe es, Dinge zu reparieren. Schon als Kind liebte ich es, Dinge auseinanderzunehmen, um zu sehen, wie sie funktionieren, und sie dann wieder zusammenzubauen — von Uhren bis Motorrädern. Wenn ich ein Problem sehe, denke ich sofort daran, wie ich es lösen kann.</w:t>
      </w:r>
      <w:r w:rsidDel="00000000" w:rsidR="00000000" w:rsidRPr="00000000">
        <w:rPr>
          <w:rtl w:val="0"/>
        </w:rPr>
      </w:r>
    </w:p>
    <w:p w:rsidR="00000000" w:rsidDel="00000000" w:rsidP="00000000" w:rsidRDefault="00000000" w:rsidRPr="00000000" w14:paraId="00000016">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Im Jahr 2001 war ich praktisch pleite, nachdem die Rezession nach dem 11. September mein Webdesign-Geschäft innerhalb von drei Monaten ruiniert hatte. Ich brauchte Geld und begann, Dinge, die ich nicht brauchte, auf eBay zu verkaufen. Eines der Artikel war mein drei Wochen alter iPod. Jemand kaufte ihn innerhalb eines Tages — das Geld rettete mich, es deckte meine Kfz-Versicherung.</w:t>
      </w:r>
      <w:r w:rsidDel="00000000" w:rsidR="00000000" w:rsidRPr="00000000">
        <w:rPr>
          <w:rtl w:val="0"/>
        </w:rPr>
      </w:r>
    </w:p>
    <w:p w:rsidR="00000000" w:rsidDel="00000000" w:rsidP="00000000" w:rsidRDefault="00000000" w:rsidRPr="00000000" w14:paraId="00000017">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Als ich ihn verpacken wollte, fand er sich am Boden eines Rucksacks — stark zerkratzt. Statt den Käufer zu erstatten oder ihn beschädigt zu versenden, suchte ich stundenlang nach einer Lösung — bis ich in einem obskuren Forum eine Autopflege erwähnte, die die US Air Force für Kampfjet-Cockpits nutzt. Ich fuhr zum Autozubehörhandel und gab 9 Dollar aus — rund zehn Prozent meines gesamten Geldes. Es funktionierte.</w:t>
      </w:r>
      <w:r w:rsidDel="00000000" w:rsidR="00000000" w:rsidRPr="00000000">
        <w:rPr>
          <w:rtl w:val="0"/>
        </w:rPr>
      </w:r>
    </w:p>
    <w:p w:rsidR="00000000" w:rsidDel="00000000" w:rsidP="00000000" w:rsidRDefault="00000000" w:rsidRPr="00000000" w14:paraId="00000018">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Ich mischte es mit einem zweiten Produkt, füllte das Ergebnis in kleine Aspirin-Fläschchen, entwarf ein Etikett und nannte es iCleaner. Ich listete es auf eBay. Die erste Flasche verkaufte sich innerhalb von Stunden. Am nächsten Morgen kamen Bestellungen herein. In wenigen Tagen bestellten australische Geschäfte Hunderte von Flaschen. iCleaner wurde auf allen Kontinenten verkauft — ich brachte persönlich eine Flasche in die Antarktis — und landete in Apple Stores weltweit. Drei Jahre nach diesem zerkratzten iPod hatte ich mich als Millionär zur Ruhe gesetzt. Die nächsten 19 Jahre verbrachte ich mit kontinuierlichem Reisen.</w:t>
      </w:r>
      <w:r w:rsidDel="00000000" w:rsidR="00000000" w:rsidRPr="00000000">
        <w:rPr>
          <w:rtl w:val="0"/>
        </w:rPr>
      </w:r>
    </w:p>
    <w:p w:rsidR="00000000" w:rsidDel="00000000" w:rsidP="00000000" w:rsidRDefault="00000000" w:rsidRPr="00000000" w14:paraId="00000019">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Was CrowdAvoid betrifft: Was mich glauben ließ, ich könnte es bauen, war das Aufkommen von KI-Coding-Tools. Ich hatte absolut keine Ahnung, wie man eine App erstellt, bevor ich anfing. Ich bin die einzige Person, die alles an dieser App gemacht hat — Design, Entwicklung, Backend, alles.</w:t>
      </w:r>
      <w:r w:rsidDel="00000000" w:rsidR="00000000" w:rsidRPr="00000000">
        <w:rPr>
          <w:rtl w:val="0"/>
        </w:rPr>
      </w:r>
    </w:p>
    <w:p w:rsidR="00000000" w:rsidDel="00000000" w:rsidP="00000000" w:rsidRDefault="00000000" w:rsidRPr="00000000" w14:paraId="0000001A">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B">
      <w:pPr>
        <w:spacing w:after="120" w:before="360" w:lineRule="auto"/>
        <w:rPr/>
      </w:pPr>
      <w:r w:rsidDel="00000000" w:rsidR="00000000" w:rsidRPr="00000000">
        <w:rPr>
          <w:rFonts w:ascii="Arial" w:cs="Arial" w:eastAsia="Arial" w:hAnsi="Arial"/>
          <w:b w:val="1"/>
          <w:bCs w:val="1"/>
          <w:color w:val="1a73a7"/>
          <w:sz w:val="24"/>
          <w:szCs w:val="24"/>
          <w:rtl w:val="0"/>
        </w:rPr>
        <w:t xml:space="preserve">F: Der Markt für Reise-Apps ist riesig. Warum löst noch niemand dieses Problem?</w:t>
      </w:r>
      <w:r w:rsidDel="00000000" w:rsidR="00000000" w:rsidRPr="00000000">
        <w:rPr>
          <w:rtl w:val="0"/>
        </w:rPr>
      </w:r>
    </w:p>
    <w:p w:rsidR="00000000" w:rsidDel="00000000" w:rsidP="00000000" w:rsidRDefault="00000000" w:rsidRPr="00000000" w14:paraId="0000001C">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Meiner Ansicht nach verschlimmern rund 99 % der Reise-Apps das Problem tatsächlich. Sie lenken immer mehr Menschen zur gleichen Zeit an dieselben Orte. Das ist ihr Geschäftsmodell.</w:t>
      </w:r>
      <w:r w:rsidDel="00000000" w:rsidR="00000000" w:rsidRPr="00000000">
        <w:rPr>
          <w:rtl w:val="0"/>
        </w:rPr>
      </w:r>
    </w:p>
    <w:p w:rsidR="00000000" w:rsidDel="00000000" w:rsidP="00000000" w:rsidRDefault="00000000" w:rsidRPr="00000000" w14:paraId="0000001D">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Google hat eine Funktion für Stoßzeiten, aber man muss sie suchen — sie ist in einem Suchergebnis vergraben. Sie kommt nicht zu einem. Und KI-Reiseplanungstools — ich habe Freunde gesehen, die sie ausprobiert haben — halluzinieren Fakten mit völliger Zuversicht.</w:t>
      </w:r>
      <w:r w:rsidDel="00000000" w:rsidR="00000000" w:rsidRPr="00000000">
        <w:rPr>
          <w:rtl w:val="0"/>
        </w:rPr>
      </w:r>
    </w:p>
    <w:p w:rsidR="00000000" w:rsidDel="00000000" w:rsidP="00000000" w:rsidRDefault="00000000" w:rsidRPr="00000000" w14:paraId="0000001E">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Was niemand tut, ist Sie zu benachrichtigen, wenn sich der Besucherlevel an einem Ort ändert. Genau das tut CrowdAvoid. Man muss nicht danach suchen. Die App sagt es einem. Das ist eine grundlegend andere Beziehung zur Information.</w:t>
      </w:r>
      <w:r w:rsidDel="00000000" w:rsidR="00000000" w:rsidRPr="00000000">
        <w:rPr>
          <w:rtl w:val="0"/>
        </w:rPr>
      </w:r>
    </w:p>
    <w:p w:rsidR="00000000" w:rsidDel="00000000" w:rsidP="00000000" w:rsidRDefault="00000000" w:rsidRPr="00000000" w14:paraId="0000001F">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20">
      <w:pPr>
        <w:spacing w:after="120" w:before="360" w:lineRule="auto"/>
        <w:rPr/>
      </w:pPr>
      <w:r w:rsidDel="00000000" w:rsidR="00000000" w:rsidRPr="00000000">
        <w:rPr>
          <w:rFonts w:ascii="Arial" w:cs="Arial" w:eastAsia="Arial" w:hAnsi="Arial"/>
          <w:b w:val="1"/>
          <w:bCs w:val="1"/>
          <w:color w:val="1a73a7"/>
          <w:sz w:val="24"/>
          <w:szCs w:val="24"/>
          <w:rtl w:val="0"/>
        </w:rPr>
        <w:t xml:space="preserve">F: Was möchten Sie, dass CrowdAvoid wirklich verändert — nicht nur für Reisende, sondern für die überrannten Orte selbst?</w:t>
      </w:r>
      <w:r w:rsidDel="00000000" w:rsidR="00000000" w:rsidRPr="00000000">
        <w:rPr>
          <w:rtl w:val="0"/>
        </w:rPr>
      </w:r>
    </w:p>
    <w:p w:rsidR="00000000" w:rsidDel="00000000" w:rsidP="00000000" w:rsidRDefault="00000000" w:rsidRPr="00000000" w14:paraId="00000021">
      <w:pPr>
        <w:spacing w:after="200" w:before="0" w:line="320" w:lineRule="auto"/>
        <w:rPr/>
      </w:pPr>
      <w:r w:rsidDel="00000000" w:rsidR="00000000" w:rsidRPr="00000000">
        <w:rPr>
          <w:rFonts w:ascii="Arial" w:cs="Arial" w:eastAsia="Arial" w:hAnsi="Arial"/>
          <w:b w:val="1"/>
          <w:bCs w:val="1"/>
          <w:color w:val="666666"/>
          <w:sz w:val="24"/>
          <w:szCs w:val="24"/>
          <w:rtl w:val="0"/>
        </w:rPr>
        <w:t xml:space="preserve">A: </w:t>
      </w:r>
      <w:r w:rsidDel="00000000" w:rsidR="00000000" w:rsidRPr="00000000">
        <w:rPr>
          <w:rFonts w:ascii="Arial" w:cs="Arial" w:eastAsia="Arial" w:hAnsi="Arial"/>
          <w:color w:val="1a1a1a"/>
          <w:sz w:val="24"/>
          <w:szCs w:val="24"/>
          <w:rtl w:val="0"/>
        </w:rPr>
        <w:t xml:space="preserve">Es gibt zwei Fronten. Für Einheimische, Sehenswürdigkeiten und Städte möchte ich dazu beitragen, die Touristenmassen zu verteilen. Das Kernproblem ist, dass alle zur gleichen Zeit an dieselben Orte gehen. Das verursacht den Schaden.</w:t>
      </w:r>
      <w:r w:rsidDel="00000000" w:rsidR="00000000" w:rsidRPr="00000000">
        <w:rPr>
          <w:rtl w:val="0"/>
        </w:rPr>
      </w:r>
    </w:p>
    <w:p w:rsidR="00000000" w:rsidDel="00000000" w:rsidP="00000000" w:rsidRDefault="00000000" w:rsidRPr="00000000" w14:paraId="00000022">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Für den Reisenden möchte ich das Erlebnis angenehmer und bedeutungsvoller gestalten — damit sie nicht nur die Hauptsehenswürdigkeiten auf nachhaltigere Weise erleben, sondern auch mehr entdecken und klüger reisen.</w:t>
      </w:r>
      <w:r w:rsidDel="00000000" w:rsidR="00000000" w:rsidRPr="00000000">
        <w:rPr>
          <w:rtl w:val="0"/>
        </w:rPr>
      </w:r>
    </w:p>
    <w:p w:rsidR="00000000" w:rsidDel="00000000" w:rsidP="00000000" w:rsidRDefault="00000000" w:rsidRPr="00000000" w14:paraId="00000023">
      <w:pPr>
        <w:spacing w:after="200" w:before="0" w:line="320" w:lineRule="auto"/>
        <w:ind w:left="360" w:firstLine="0"/>
        <w:rPr/>
      </w:pPr>
      <w:r w:rsidDel="00000000" w:rsidR="00000000" w:rsidRPr="00000000">
        <w:rPr>
          <w:rFonts w:ascii="Arial" w:cs="Arial" w:eastAsia="Arial" w:hAnsi="Arial"/>
          <w:color w:val="1a1a1a"/>
          <w:sz w:val="24"/>
          <w:szCs w:val="24"/>
          <w:rtl w:val="0"/>
        </w:rPr>
        <w:t xml:space="preserve">Die größere Vision ist die direkte Zusammenarbeit mit Kommunalregierungen und Tourismusbehörden, um ihnen zu helfen, Touristenmassen über ihre Städte und Regionen zu verteilen. Die Daten, die einem Alleinreisenden helfen, einen ruhigen Morgen in einem Tempel zu finden, sind dieselben, die einer Stadt helfen könnten, ihren Tourismus intelligenter zu verwalten. Das ist keine Frage konkurrierender Ziele — das ist ein und dasselbe Ziel.</w:t>
      </w: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60" w:before="200" w:lineRule="auto"/>
        <w:rPr/>
      </w:pPr>
      <w:r w:rsidDel="00000000" w:rsidR="00000000" w:rsidRPr="00000000">
        <w:rPr>
          <w:rFonts w:ascii="Arial" w:cs="Arial" w:eastAsia="Arial" w:hAnsi="Arial"/>
          <w:b w:val="1"/>
          <w:bCs w:val="1"/>
          <w:color w:val="1a73a7"/>
          <w:sz w:val="22"/>
          <w:szCs w:val="22"/>
          <w:rtl w:val="0"/>
        </w:rPr>
        <w:t xml:space="preserve">crowdavoid.com</w:t>
      </w: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Fonts w:ascii="Arial" w:cs="Arial" w:eastAsia="Arial" w:hAnsi="Arial"/>
          <w:color w:val="666666"/>
          <w:sz w:val="20"/>
          <w:szCs w:val="20"/>
          <w:rtl w:val="0"/>
        </w:rPr>
        <w:t xml:space="preserve">Verfügbar für iOS und Android</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